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eastAsia="华文中宋"/>
          <w:b/>
          <w:sz w:val="36"/>
          <w:szCs w:val="36"/>
        </w:rPr>
      </w:pPr>
      <w:r>
        <w:rPr>
          <w:rFonts w:hint="eastAsia" w:ascii="华文中宋" w:eastAsia="华文中宋"/>
          <w:b/>
          <w:sz w:val="36"/>
          <w:szCs w:val="36"/>
          <w:lang w:val="en-US" w:eastAsia="zh-CN"/>
        </w:rPr>
        <w:t>茅台战略研究院</w:t>
      </w:r>
      <w:r>
        <w:rPr>
          <w:rFonts w:hint="eastAsia" w:ascii="华文中宋" w:eastAsia="华文中宋"/>
          <w:b/>
          <w:sz w:val="36"/>
          <w:szCs w:val="36"/>
        </w:rPr>
        <w:t>课题论证活页</w:t>
      </w:r>
    </w:p>
    <w:tbl>
      <w:tblPr>
        <w:tblStyle w:val="6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</w:tcPr>
          <w:p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2" w:firstLineChars="200"/>
              <w:jc w:val="both"/>
              <w:rPr>
                <w:rFonts w:hint="default" w:ascii="宋体" w:hAnsi="宋体" w:eastAsia="宋体" w:cs="宋体"/>
                <w:b/>
                <w:bCs w:val="0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/>
                <w:b/>
                <w:bCs/>
                <w:szCs w:val="21"/>
              </w:rPr>
              <w:t>本活页参照以下提纲撰写，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要求逻辑清晰，主题突出，层次分明，内容翔实，排版清晰（本部分内容不得透露申报人个人信息）。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课题论证部分字数控制在7000字以内。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381" w:firstLineChars="159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1.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[研究背景]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国内外相关研究动态；本课题的研究价值和应用价值等。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381" w:firstLineChars="159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2.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[研究内容]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本课题的研究对象、总体框架、重点难点、主要目标等。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381" w:firstLineChars="159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3．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[思路方法]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本课题研究的基本思路、具体研究方法、研究计划及其可行性等。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381" w:firstLineChars="159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4.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[创新之处]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本课题研究成果可能的创新之处。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381" w:firstLineChars="159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5．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[预期成果及经济社会效益]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成果形式、使用去向及预期经济社会效益等。</w:t>
            </w:r>
          </w:p>
          <w:p>
            <w:pPr>
              <w:spacing w:line="400" w:lineRule="exact"/>
              <w:ind w:left="2196" w:leftChars="182" w:hanging="1814" w:hangingChars="756"/>
              <w:rPr>
                <w:rFonts w:ascii="宋体"/>
                <w:color w:val="000000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ind w:left="-720" w:leftChars="-343" w:right="-359" w:rightChars="-171" w:firstLine="210" w:firstLineChars="1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说明： 1.活页文字表述中不得出现任何可能透露</w:t>
      </w:r>
      <w:bookmarkStart w:id="0" w:name="_GoBack"/>
      <w:bookmarkEnd w:id="0"/>
      <w:r>
        <w:rPr>
          <w:rFonts w:hint="eastAsia" w:ascii="楷体" w:hAnsi="楷体" w:eastAsia="楷体"/>
          <w:szCs w:val="21"/>
        </w:rPr>
        <w:t>申请人身份的信息。</w:t>
      </w:r>
    </w:p>
    <w:p>
      <w:pPr>
        <w:tabs>
          <w:tab w:val="left" w:pos="-540"/>
        </w:tabs>
        <w:ind w:right="-359" w:rightChars="-171" w:firstLine="210" w:firstLineChars="1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2.课题名称要与《申</w:t>
      </w:r>
      <w:r>
        <w:rPr>
          <w:rFonts w:hint="eastAsia" w:ascii="楷体" w:hAnsi="楷体" w:eastAsia="楷体"/>
          <w:szCs w:val="21"/>
          <w:lang w:val="en-US" w:eastAsia="zh-CN"/>
        </w:rPr>
        <w:t>报</w:t>
      </w:r>
      <w:r>
        <w:rPr>
          <w:rFonts w:hint="eastAsia" w:ascii="楷体" w:hAnsi="楷体" w:eastAsia="楷体"/>
          <w:szCs w:val="21"/>
        </w:rPr>
        <w:t>书》一致，一般不加副标题。前期相关代表性研究成果限报5项，只填成果名称、成果形式（如论文、专著、研究报告等）、作者排序、是否核心期刊等，</w:t>
      </w:r>
      <w:r>
        <w:rPr>
          <w:rFonts w:hint="eastAsia" w:ascii="楷体" w:hAnsi="楷体" w:eastAsia="楷体"/>
          <w:b/>
          <w:szCs w:val="21"/>
        </w:rPr>
        <w:t>不得填写作者姓名、单位、刊物或出版社名称、发表时间或刊期</w:t>
      </w:r>
      <w:r>
        <w:rPr>
          <w:rFonts w:hint="eastAsia" w:ascii="楷体" w:hAnsi="楷体" w:eastAsia="楷体"/>
          <w:szCs w:val="21"/>
        </w:rPr>
        <w:t>等。申请人承担的已结项或在研项目、与本课题无关的成果等不能作为前期成果填写。申请人的前期成果不列入参考文献。</w:t>
      </w:r>
    </w:p>
    <w:sectPr>
      <w:footerReference r:id="rId3" w:type="default"/>
      <w:footerReference r:id="rId4" w:type="even"/>
      <w:pgSz w:w="11906" w:h="16838"/>
      <w:pgMar w:top="1134" w:right="1418" w:bottom="1134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 xml:space="preserve"> 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75"/>
    <w:rsid w:val="00023E65"/>
    <w:rsid w:val="00061867"/>
    <w:rsid w:val="0009735D"/>
    <w:rsid w:val="000C2A35"/>
    <w:rsid w:val="000E535C"/>
    <w:rsid w:val="001114F0"/>
    <w:rsid w:val="001142F7"/>
    <w:rsid w:val="0012574E"/>
    <w:rsid w:val="00134B74"/>
    <w:rsid w:val="00146029"/>
    <w:rsid w:val="00163AE1"/>
    <w:rsid w:val="00194718"/>
    <w:rsid w:val="001B3448"/>
    <w:rsid w:val="001B45FA"/>
    <w:rsid w:val="001E4A31"/>
    <w:rsid w:val="001F4DA3"/>
    <w:rsid w:val="00230075"/>
    <w:rsid w:val="002606BB"/>
    <w:rsid w:val="00260828"/>
    <w:rsid w:val="002B6C83"/>
    <w:rsid w:val="002C3F58"/>
    <w:rsid w:val="002F277D"/>
    <w:rsid w:val="003A69A5"/>
    <w:rsid w:val="003B1775"/>
    <w:rsid w:val="003B3302"/>
    <w:rsid w:val="003E2022"/>
    <w:rsid w:val="00513113"/>
    <w:rsid w:val="0052275E"/>
    <w:rsid w:val="00526D0E"/>
    <w:rsid w:val="00537F2C"/>
    <w:rsid w:val="00543186"/>
    <w:rsid w:val="00560475"/>
    <w:rsid w:val="005E2356"/>
    <w:rsid w:val="00633AC5"/>
    <w:rsid w:val="006568D7"/>
    <w:rsid w:val="00672535"/>
    <w:rsid w:val="006F680C"/>
    <w:rsid w:val="00702256"/>
    <w:rsid w:val="0071188E"/>
    <w:rsid w:val="0072170E"/>
    <w:rsid w:val="007237FA"/>
    <w:rsid w:val="00774514"/>
    <w:rsid w:val="007E68BD"/>
    <w:rsid w:val="00850E07"/>
    <w:rsid w:val="00850EA6"/>
    <w:rsid w:val="00866BF2"/>
    <w:rsid w:val="008B0A0E"/>
    <w:rsid w:val="008D26E7"/>
    <w:rsid w:val="008E3EF2"/>
    <w:rsid w:val="008E73D6"/>
    <w:rsid w:val="00916B1F"/>
    <w:rsid w:val="009548B2"/>
    <w:rsid w:val="009908F1"/>
    <w:rsid w:val="009F7E38"/>
    <w:rsid w:val="00A333EF"/>
    <w:rsid w:val="00A348A6"/>
    <w:rsid w:val="00A413DC"/>
    <w:rsid w:val="00A95C14"/>
    <w:rsid w:val="00AA00FE"/>
    <w:rsid w:val="00AC7E2F"/>
    <w:rsid w:val="00BA76E7"/>
    <w:rsid w:val="00BD2CDF"/>
    <w:rsid w:val="00BD41EC"/>
    <w:rsid w:val="00C2081B"/>
    <w:rsid w:val="00C220AC"/>
    <w:rsid w:val="00C24845"/>
    <w:rsid w:val="00C62034"/>
    <w:rsid w:val="00CE6A6E"/>
    <w:rsid w:val="00D52A6E"/>
    <w:rsid w:val="00D5770F"/>
    <w:rsid w:val="00DC5605"/>
    <w:rsid w:val="00E7320F"/>
    <w:rsid w:val="00EC0FE1"/>
    <w:rsid w:val="00F052E4"/>
    <w:rsid w:val="00F402FB"/>
    <w:rsid w:val="00FA4791"/>
    <w:rsid w:val="00FC2B46"/>
    <w:rsid w:val="0C267458"/>
    <w:rsid w:val="1B1F0322"/>
    <w:rsid w:val="42A309C2"/>
    <w:rsid w:val="71C872E3"/>
    <w:rsid w:val="7A99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styleId="9">
    <w:name w:val="footnote reference"/>
    <w:uiPriority w:val="0"/>
    <w:rPr>
      <w:vertAlign w:val="superscript"/>
    </w:rPr>
  </w:style>
  <w:style w:type="paragraph" w:customStyle="1" w:styleId="10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15"/>
    <w:basedOn w:val="7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499</Characters>
  <Lines>4</Lines>
  <Paragraphs>1</Paragraphs>
  <TotalTime>32</TotalTime>
  <ScaleCrop>false</ScaleCrop>
  <LinksUpToDate>false</LinksUpToDate>
  <CharactersWithSpaces>585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2024-03-11T07:05:00Z</dcterms:created>
  <dc:creator>ghb</dc:creator>
  <cp:lastModifiedBy>admin</cp:lastModifiedBy>
  <cp:lastPrinted>2024-03-20T02:23:00Z</cp:lastPrinted>
  <dcterms:modified xsi:type="dcterms:W3CDTF">2024-04-17T13:24:45Z</dcterms:modified>
  <dc:title>二、课题设计论证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3DEA91C21DCA49D99FE9A6D0993E49F9</vt:lpwstr>
  </property>
</Properties>
</file>