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jc w:val="center"/>
        <w:rPr>
          <w:rFonts w:ascii="黑体" w:hAnsi="黑体" w:eastAsia="黑体" w:cs="黑体"/>
          <w:spacing w:val="13"/>
          <w:position w:val="-2"/>
          <w:sz w:val="54"/>
          <w:szCs w:val="54"/>
          <w:lang w:eastAsia="zh-CN"/>
        </w:rPr>
      </w:pPr>
    </w:p>
    <w:p>
      <w:pPr>
        <w:spacing w:line="560" w:lineRule="atLeast"/>
        <w:jc w:val="center"/>
        <w:rPr>
          <w:rFonts w:ascii="黑体" w:hAnsi="黑体" w:eastAsia="黑体" w:cs="黑体"/>
          <w:spacing w:val="13"/>
          <w:position w:val="-2"/>
          <w:sz w:val="54"/>
          <w:szCs w:val="54"/>
          <w:lang w:eastAsia="zh-CN"/>
        </w:rPr>
      </w:pPr>
    </w:p>
    <w:p>
      <w:pPr>
        <w:kinsoku/>
        <w:autoSpaceDE/>
        <w:autoSpaceDN/>
        <w:adjustRightInd/>
        <w:snapToGrid/>
        <w:spacing w:line="620" w:lineRule="exact"/>
        <w:jc w:val="center"/>
        <w:textAlignment w:val="auto"/>
        <w:rPr>
          <w:rFonts w:ascii="方正小标宋简体" w:hAnsi="方正小标宋简体" w:eastAsia="方正小标宋简体" w:cs="方正小标宋简体"/>
          <w:snapToGrid/>
          <w:sz w:val="52"/>
          <w:szCs w:val="52"/>
          <w:lang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/>
          <w:sz w:val="52"/>
          <w:szCs w:val="52"/>
          <w:lang w:eastAsia="zh-CN" w:bidi="ar"/>
        </w:rPr>
        <w:t>贵州省生物制造实验室开放课题项目</w:t>
      </w:r>
    </w:p>
    <w:p>
      <w:pPr>
        <w:kinsoku/>
        <w:autoSpaceDE/>
        <w:autoSpaceDN/>
        <w:adjustRightInd/>
        <w:snapToGrid/>
        <w:spacing w:line="620" w:lineRule="exact"/>
        <w:jc w:val="center"/>
        <w:textAlignment w:val="auto"/>
        <w:rPr>
          <w:rFonts w:ascii="方正小标宋简体" w:hAnsi="方正小标宋简体" w:eastAsia="方正小标宋简体" w:cs="方正小标宋简体"/>
          <w:snapToGrid/>
          <w:sz w:val="52"/>
          <w:szCs w:val="52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52"/>
          <w:szCs w:val="52"/>
          <w:lang w:eastAsia="zh-CN" w:bidi="ar"/>
        </w:rPr>
        <w:t>申报书</w:t>
      </w:r>
    </w:p>
    <w:p>
      <w:pPr>
        <w:kinsoku/>
        <w:autoSpaceDE/>
        <w:autoSpaceDN/>
        <w:adjustRightInd/>
        <w:snapToGrid/>
        <w:spacing w:line="620" w:lineRule="exact"/>
        <w:jc w:val="center"/>
        <w:textAlignment w:val="auto"/>
        <w:rPr>
          <w:rFonts w:ascii="方正小标宋简体" w:hAnsi="方正小标宋简体" w:eastAsia="方正小标宋简体" w:cs="方正小标宋简体"/>
          <w:snapToGrid/>
          <w:sz w:val="44"/>
          <w:szCs w:val="44"/>
          <w:lang w:eastAsia="zh-CN" w:bidi="ar"/>
        </w:rPr>
      </w:pPr>
    </w:p>
    <w:p>
      <w:pPr>
        <w:spacing w:line="249" w:lineRule="auto"/>
        <w:rPr>
          <w:rFonts w:ascii="黑体" w:hAnsi="黑体" w:eastAsia="黑体" w:cs="黑体"/>
          <w:lang w:eastAsia="zh-CN"/>
        </w:rPr>
      </w:pPr>
    </w:p>
    <w:p>
      <w:pPr>
        <w:spacing w:line="249" w:lineRule="auto"/>
        <w:rPr>
          <w:rFonts w:ascii="黑体" w:hAnsi="黑体" w:eastAsia="黑体" w:cs="黑体"/>
          <w:lang w:eastAsia="zh-CN"/>
        </w:rPr>
      </w:pPr>
    </w:p>
    <w:p>
      <w:pPr>
        <w:spacing w:line="249" w:lineRule="auto"/>
        <w:rPr>
          <w:rFonts w:ascii="黑体" w:hAnsi="黑体" w:eastAsia="黑体" w:cs="黑体"/>
          <w:lang w:eastAsia="zh-CN"/>
        </w:rPr>
      </w:pPr>
    </w:p>
    <w:p>
      <w:pPr>
        <w:spacing w:line="249" w:lineRule="auto"/>
        <w:rPr>
          <w:rFonts w:ascii="黑体" w:hAnsi="黑体" w:eastAsia="黑体" w:cs="黑体"/>
          <w:lang w:eastAsia="zh-CN"/>
        </w:rPr>
      </w:pPr>
    </w:p>
    <w:p>
      <w:pPr>
        <w:spacing w:line="249" w:lineRule="auto"/>
        <w:rPr>
          <w:rFonts w:ascii="黑体" w:hAnsi="黑体" w:eastAsia="黑体" w:cs="黑体"/>
          <w:lang w:eastAsia="zh-CN"/>
        </w:rPr>
      </w:pPr>
    </w:p>
    <w:p>
      <w:pPr>
        <w:spacing w:line="250" w:lineRule="auto"/>
        <w:rPr>
          <w:rFonts w:ascii="黑体" w:hAnsi="黑体" w:eastAsia="黑体" w:cs="黑体"/>
          <w:lang w:eastAsia="zh-CN"/>
        </w:rPr>
      </w:pPr>
    </w:p>
    <w:p>
      <w:pPr>
        <w:spacing w:line="250" w:lineRule="auto"/>
        <w:rPr>
          <w:rFonts w:ascii="黑体" w:hAnsi="黑体" w:eastAsia="黑体" w:cs="黑体"/>
          <w:lang w:eastAsia="zh-CN"/>
        </w:rPr>
      </w:pPr>
    </w:p>
    <w:p>
      <w:pPr>
        <w:spacing w:line="250" w:lineRule="auto"/>
        <w:rPr>
          <w:rFonts w:ascii="黑体" w:hAnsi="黑体" w:eastAsia="黑体" w:cs="黑体"/>
          <w:lang w:eastAsia="zh-CN"/>
        </w:rPr>
      </w:pPr>
    </w:p>
    <w:p>
      <w:pPr>
        <w:spacing w:line="360" w:lineRule="auto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sz w:val="31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955040</wp:posOffset>
                </wp:positionH>
                <wp:positionV relativeFrom="paragraph">
                  <wp:posOffset>234950</wp:posOffset>
                </wp:positionV>
                <wp:extent cx="4857750" cy="0"/>
                <wp:effectExtent l="0" t="4445" r="0" b="50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62785" y="6430645"/>
                          <a:ext cx="48577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5.2pt;margin-top:18.5pt;height:0pt;width:382.5pt;z-index:251661312;mso-width-relative:page;mso-height-relative:page;" filled="f" stroked="t" coordsize="21600,21600" o:gfxdata="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se/DHXAAAACQEAAA8AAAAAAAAAAQAgAAAAIgAAAGRycy9kb3ducmV2LnhtbFBLAQIUABQA&#10;AAAIAIdO4kBNJGr48QEAAL0DAAAOAAAAAAAAAAEAIAAAACYBAABkcnMvZTJvRG9jLnhtbFBLBQYA&#10;AAAABgAGAFkBAACJ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pacing w:val="4"/>
          <w:sz w:val="31"/>
          <w:szCs w:val="31"/>
          <w:lang w:eastAsia="zh-CN"/>
        </w:rPr>
        <w:t>项目名称：</w:t>
      </w:r>
    </w:p>
    <w:p>
      <w:pPr>
        <w:spacing w:line="360" w:lineRule="auto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sz w:val="31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220345</wp:posOffset>
                </wp:positionV>
                <wp:extent cx="4857750" cy="0"/>
                <wp:effectExtent l="0" t="4445" r="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7.2pt;margin-top:17.35pt;height:0pt;width:382.5pt;z-index:251662336;mso-width-relative:page;mso-height-relative:page;" filled="f" stroked="t" coordsize="21600,21600" o:gfxdata="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ccwk61wAAAAkB&#10;AAAPAAAAAAAAAAEAIAAAACIAAABkcnMvZG93bnJldi54bWxQSwECFAAUAAAACACHTuJAV9rOS+MB&#10;AACxAwAADgAAAAAAAAABACAAAAAmAQAAZHJzL2Uyb0RvYy54bWxQSwUGAAAAAAYABgBZAQAAewUA&#10;AAAA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pacing w:val="0"/>
          <w:kern w:val="0"/>
          <w:sz w:val="31"/>
          <w:szCs w:val="31"/>
          <w:fitText w:val="1240" w:id="1922596511"/>
          <w:lang w:eastAsia="zh-CN"/>
        </w:rPr>
        <w:t>申请单位</w:t>
      </w:r>
      <w:r>
        <w:rPr>
          <w:rFonts w:hint="eastAsia" w:ascii="黑体" w:hAnsi="黑体" w:eastAsia="黑体" w:cs="黑体"/>
          <w:spacing w:val="-1"/>
          <w:sz w:val="31"/>
          <w:szCs w:val="31"/>
          <w:lang w:eastAsia="zh-CN"/>
        </w:rPr>
        <w:t>：</w:t>
      </w:r>
    </w:p>
    <w:p>
      <w:pPr>
        <w:spacing w:line="360" w:lineRule="auto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sz w:val="3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986790</wp:posOffset>
                </wp:positionH>
                <wp:positionV relativeFrom="paragraph">
                  <wp:posOffset>218440</wp:posOffset>
                </wp:positionV>
                <wp:extent cx="485775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7.7pt;margin-top:17.2pt;height:0pt;width:382.5pt;z-index:251663360;mso-width-relative:page;mso-height-relative:page;" filled="f" stroked="t" coordsize="21600,21600" o:gfxdata="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7YO/fXAAAACQEA&#10;AA8AAAAAAAAAAQAgAAAAIgAAAGRycy9kb3ducmV2LnhtbFBLAQIUABQAAAAIAIdO4kAtNdCY4gEA&#10;ALEDAAAOAAAAAAAAAAEAIAAAACYBAABkcnMvZTJvRG9jLnhtbFBLBQYAAAAABgAGAFkBAAB6BQAA&#10;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pacing w:val="5"/>
          <w:sz w:val="31"/>
          <w:szCs w:val="31"/>
          <w:lang w:eastAsia="zh-CN"/>
        </w:rPr>
        <w:t>起止年月：</w:t>
      </w:r>
    </w:p>
    <w:p>
      <w:pPr>
        <w:spacing w:line="360" w:lineRule="auto"/>
        <w:rPr>
          <w:rFonts w:ascii="黑体" w:hAnsi="黑体" w:eastAsia="黑体" w:cs="黑体"/>
          <w:spacing w:val="-3"/>
          <w:sz w:val="31"/>
          <w:szCs w:val="31"/>
          <w:lang w:eastAsia="zh-CN"/>
        </w:rPr>
      </w:pPr>
      <w:r>
        <w:rPr>
          <w:sz w:val="31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222885</wp:posOffset>
                </wp:positionV>
                <wp:extent cx="4857750" cy="0"/>
                <wp:effectExtent l="0" t="4445" r="0" b="508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7.2pt;margin-top:17.55pt;height:0pt;width:382.5pt;z-index:251664384;mso-width-relative:page;mso-height-relative:page;" filled="f" stroked="t" coordsize="21600,21600" o:gfxdata="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qjgovXAAAACQEA&#10;AA8AAAAAAAAAAQAgAAAAIgAAAGRycy9kb3ducmV2LnhtbFBLAQIUABQAAAAIAIdO4kAd11ni4gEA&#10;ALEDAAAOAAAAAAAAAAEAIAAAACYBAABkcnMvZTJvRG9jLnhtbFBLBQYAAAAABgAGAFkBAAB6BQAA&#10;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pacing w:val="77"/>
          <w:kern w:val="0"/>
          <w:sz w:val="31"/>
          <w:szCs w:val="31"/>
          <w:fitText w:val="1240" w:id="710426940"/>
          <w:lang w:eastAsia="zh-CN"/>
        </w:rPr>
        <w:t>申报</w:t>
      </w:r>
      <w:r>
        <w:rPr>
          <w:rFonts w:hint="eastAsia" w:ascii="黑体" w:hAnsi="黑体" w:eastAsia="黑体" w:cs="黑体"/>
          <w:spacing w:val="1"/>
          <w:kern w:val="0"/>
          <w:sz w:val="31"/>
          <w:szCs w:val="31"/>
          <w:fitText w:val="1240" w:id="710426940"/>
          <w:lang w:eastAsia="zh-CN"/>
        </w:rPr>
        <w:t>人</w:t>
      </w:r>
      <w:r>
        <w:rPr>
          <w:rFonts w:hint="eastAsia" w:ascii="黑体" w:hAnsi="黑体" w:eastAsia="黑体" w:cs="黑体"/>
          <w:spacing w:val="-3"/>
          <w:sz w:val="31"/>
          <w:szCs w:val="31"/>
          <w:lang w:eastAsia="zh-CN"/>
        </w:rPr>
        <w:t>：</w:t>
      </w:r>
    </w:p>
    <w:p>
      <w:pPr>
        <w:spacing w:line="225" w:lineRule="auto"/>
        <w:rPr>
          <w:rFonts w:ascii="黑体" w:hAnsi="黑体" w:eastAsia="黑体" w:cs="黑体"/>
          <w:spacing w:val="-3"/>
          <w:sz w:val="31"/>
          <w:szCs w:val="31"/>
          <w:lang w:eastAsia="zh-CN"/>
        </w:rPr>
      </w:pPr>
    </w:p>
    <w:p>
      <w:pPr>
        <w:spacing w:line="225" w:lineRule="auto"/>
        <w:rPr>
          <w:rFonts w:ascii="黑体" w:hAnsi="黑体" w:eastAsia="黑体" w:cs="黑体"/>
          <w:spacing w:val="-3"/>
          <w:sz w:val="31"/>
          <w:szCs w:val="31"/>
          <w:lang w:eastAsia="zh-CN"/>
        </w:rPr>
        <w:sectPr>
          <w:headerReference r:id="rId3" w:type="default"/>
          <w:footerReference r:id="rId4" w:type="default"/>
          <w:pgSz w:w="11907" w:h="16839"/>
          <w:pgMar w:top="2098" w:right="1474" w:bottom="1984" w:left="1587" w:header="850" w:footer="992" w:gutter="0"/>
          <w:pgNumType w:fmt="decimal"/>
          <w:cols w:space="0" w:num="1"/>
        </w:sectPr>
      </w:pPr>
    </w:p>
    <w:p>
      <w:pPr>
        <w:jc w:val="center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申报书编制说明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宋体" w:hAnsi="宋体" w:eastAsia="宋体" w:cs="宋体"/>
          <w:sz w:val="28"/>
          <w:szCs w:val="32"/>
          <w:lang w:eastAsia="zh-CN"/>
        </w:rPr>
      </w:pPr>
      <w:r>
        <w:rPr>
          <w:rFonts w:hint="eastAsia" w:ascii="宋体" w:hAnsi="宋体" w:eastAsia="宋体" w:cs="宋体"/>
          <w:sz w:val="28"/>
          <w:szCs w:val="32"/>
          <w:lang w:eastAsia="zh-CN"/>
        </w:rPr>
        <w:t>参照以下提纲撰写，要求内容详实、清晰，层次分明，标题突出。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一、本项目立项的依据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（包括目的、意义及其必要性等，研究意义、研究现状及发展动态分析，需结合科学研究发展趋势来论述科学意义，或结合公司迫切需要解决的关键科技问题来论述其应用前景）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二、本项目研究内容及技术经济目标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（此部分为重点阐述内容，包括实施方案、技术关键、技术路线和技术经济指标等）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三、本项目采用的技术路线、试验方法及可行性分析</w:t>
      </w:r>
      <w:r>
        <w:rPr>
          <w:rFonts w:hint="eastAsia" w:asciiTheme="minorEastAsia" w:hAnsiTheme="minorEastAsia" w:cstheme="minorEastAsia"/>
          <w:sz w:val="24"/>
          <w:szCs w:val="30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此部分为重点阐述内容，包括技术路线、研究方法、实验手段、关键技术说明等）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cs="仿宋_GB2312" w:asciiTheme="minorEastAsia" w:hAnsiTheme="minorEastAsia"/>
          <w:sz w:val="24"/>
          <w:szCs w:val="30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四、本项目现有技术基础及条件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（研究基础为与本项目相关的研究工作积累和已取得的研究工作成绩，工作条件包括已具备的实验条件和智力资本，包括利用国家实验室、国家重点实验室和部门重点实验室等研究基地的计划与落实情况，1000字以内。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五、地点、试验规模和进度安排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（进度安排时间从立项任务书签订之日起，按半年撰写。）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六、主责单位和主要承担部门及分工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Theme="minorEastAsia" w:hAnsiTheme="minorEastAsia" w:cstheme="minorEastAsia"/>
          <w:sz w:val="24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七、项目人员名单</w:t>
      </w:r>
      <w:r>
        <w:rPr>
          <w:rFonts w:ascii="Times New Roman" w:hAnsi="Times New Roman" w:cs="Times New Roman"/>
          <w:sz w:val="28"/>
          <w:szCs w:val="32"/>
          <w:lang w:eastAsia="zh-CN"/>
        </w:rPr>
        <w:t>（主要参与人员名单）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cs="仿宋_GB2312" w:asciiTheme="minorEastAsia" w:hAnsiTheme="minorEastAsia"/>
          <w:sz w:val="24"/>
          <w:szCs w:val="30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八、项目研发支出预算</w:t>
      </w:r>
      <w:r>
        <w:rPr>
          <w:rFonts w:ascii="Times New Roman" w:hAnsi="Times New Roman" w:cs="Times New Roman"/>
          <w:sz w:val="28"/>
          <w:szCs w:val="32"/>
          <w:lang w:eastAsia="zh-CN"/>
        </w:rPr>
        <w:t>（原则上不列支设备费和专利事务费）</w:t>
      </w:r>
    </w:p>
    <w:p>
      <w:pPr>
        <w:widowControl w:val="0"/>
        <w:kinsoku/>
        <w:autoSpaceDE/>
        <w:autoSpaceDN/>
        <w:adjustRightInd/>
        <w:snapToGrid/>
        <w:spacing w:line="540" w:lineRule="exact"/>
        <w:ind w:firstLine="560" w:firstLineChars="200"/>
        <w:textAlignment w:val="auto"/>
        <w:rPr>
          <w:rFonts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九、项目考核指标</w:t>
      </w:r>
      <w:r>
        <w:rPr>
          <w:rFonts w:hint="eastAsia" w:cs="仿宋_GB2312" w:asciiTheme="minorEastAsia" w:hAnsiTheme="minorEastAsia"/>
          <w:sz w:val="28"/>
          <w:szCs w:val="32"/>
          <w:lang w:eastAsia="zh-CN"/>
        </w:rPr>
        <w:t>（包括中期考核指标和结题考核指标）</w:t>
      </w: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一、申请人基本信息表</w:t>
      </w:r>
    </w:p>
    <w:tbl>
      <w:tblPr>
        <w:tblStyle w:val="5"/>
        <w:tblW w:w="518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100"/>
        <w:gridCol w:w="1582"/>
        <w:gridCol w:w="2480"/>
        <w:gridCol w:w="1214"/>
        <w:gridCol w:w="15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申请人名称</w:t>
            </w:r>
          </w:p>
        </w:tc>
        <w:tc>
          <w:tcPr>
            <w:tcW w:w="4282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通讯地址</w:t>
            </w:r>
          </w:p>
        </w:tc>
        <w:tc>
          <w:tcPr>
            <w:tcW w:w="4282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统一社会信用代码（组织机构代码）</w:t>
            </w:r>
          </w:p>
        </w:tc>
        <w:tc>
          <w:tcPr>
            <w:tcW w:w="4282" w:type="pct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5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86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身份证号码</w:t>
            </w:r>
          </w:p>
        </w:tc>
        <w:tc>
          <w:tcPr>
            <w:tcW w:w="1476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职务/职称</w:t>
            </w:r>
          </w:p>
        </w:tc>
        <w:tc>
          <w:tcPr>
            <w:tcW w:w="86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476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办公电话</w:t>
            </w:r>
          </w:p>
        </w:tc>
        <w:tc>
          <w:tcPr>
            <w:tcW w:w="86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手机</w:t>
            </w:r>
          </w:p>
        </w:tc>
        <w:tc>
          <w:tcPr>
            <w:tcW w:w="1476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7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传真</w:t>
            </w:r>
          </w:p>
        </w:tc>
        <w:tc>
          <w:tcPr>
            <w:tcW w:w="86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电子邮件</w:t>
            </w:r>
          </w:p>
        </w:tc>
        <w:tc>
          <w:tcPr>
            <w:tcW w:w="1476" w:type="pct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1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联合申请方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5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单位名称</w:t>
            </w: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统一社会信用代码（组织机构代码）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单位性质</w:t>
            </w:r>
          </w:p>
        </w:tc>
        <w:tc>
          <w:tcPr>
            <w:tcW w:w="8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17" w:type="pct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54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54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二、项目基本情况</w:t>
      </w:r>
    </w:p>
    <w:tbl>
      <w:tblPr>
        <w:tblStyle w:val="5"/>
        <w:tblW w:w="5015" w:type="pct"/>
        <w:tblInd w:w="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71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9" w:lineRule="exact"/>
              <w:ind w:righ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4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9" w:lineRule="exact"/>
              <w:ind w:righ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经费需求</w:t>
            </w:r>
          </w:p>
        </w:tc>
        <w:tc>
          <w:tcPr>
            <w:tcW w:w="4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9" w:lineRule="exact"/>
              <w:ind w:righ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计划起止时间</w:t>
            </w:r>
          </w:p>
        </w:tc>
        <w:tc>
          <w:tcPr>
            <w:tcW w:w="4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研究内容简介（500字以内）：</w:t>
            </w: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ind w:firstLine="240" w:firstLineChars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技术指标：</w:t>
            </w:r>
          </w:p>
          <w:p>
            <w:pPr>
              <w:pStyle w:val="2"/>
              <w:spacing w:line="360" w:lineRule="auto"/>
              <w:jc w:val="both"/>
              <w:rPr>
                <w:rFonts w:eastAsia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8" w:hRule="atLeast"/>
        </w:trPr>
        <w:tc>
          <w:tcPr>
            <w:tcW w:w="500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60" w:lineRule="auto"/>
              <w:ind w:firstLine="240" w:firstLineChars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技术创新点：</w:t>
            </w:r>
          </w:p>
          <w:p>
            <w:pPr>
              <w:spacing w:line="449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line="5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三、主要研究内容</w:t>
      </w:r>
    </w:p>
    <w:tbl>
      <w:tblPr>
        <w:tblStyle w:val="5"/>
        <w:tblW w:w="8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1. 本项目立项的依据（包括目的、意义及其必要性等）</w:t>
            </w: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参考文献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2. 重点阐述本项目研究内容及技术经济目标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2.1 研究内容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2.2 项目实施方案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2.3 技术经济目标</w:t>
            </w: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3、重点阐述本项目采用的技术路线、试验方法及可行性分析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3.1 技术路线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3.2 试验方案和关键技术方法说明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 可行性分析</w:t>
            </w:r>
          </w:p>
          <w:p>
            <w:pPr>
              <w:spacing w:line="360" w:lineRule="auto"/>
              <w:ind w:firstLine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1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4、现有技术基础及条件（1000字以内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）</w:t>
            </w:r>
          </w:p>
          <w:p>
            <w:pPr>
              <w:spacing w:after="62" w:afterLines="2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62" w:afterLines="20" w:line="33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62" w:afterLines="2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5、地点、试验规模和进度安排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5.1  地点和试验规模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5.2  进度安排</w:t>
            </w:r>
          </w:p>
          <w:tbl>
            <w:tblPr>
              <w:tblStyle w:val="6"/>
              <w:tblW w:w="838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98"/>
              <w:gridCol w:w="608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项目周期</w:t>
                  </w: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研究任务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2" w:hRule="atLeast"/>
              </w:trPr>
              <w:tc>
                <w:tcPr>
                  <w:tcW w:w="2298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98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89" w:type="dxa"/>
                  <w:vAlign w:val="center"/>
                </w:tcPr>
                <w:p>
                  <w:pPr>
                    <w:widowControl w:val="0"/>
                    <w:spacing w:line="32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6、主责单位和主要承担部门及分工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6.1承担单位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6.2主要承担部门及分工（可以联合开发）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  <w:lang w:eastAsia="zh-CN"/>
        </w:rPr>
        <w:sectPr>
          <w:footerReference r:id="rId6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</w:p>
    <w:tbl>
      <w:tblPr>
        <w:tblStyle w:val="5"/>
        <w:tblW w:w="13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600"/>
        <w:gridCol w:w="1331"/>
        <w:gridCol w:w="3539"/>
        <w:gridCol w:w="1984"/>
        <w:gridCol w:w="3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38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7、参与人员名单（可添加）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单位及部门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职务/职称</w:t>
            </w: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承担内容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exac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研</w:t>
            </w:r>
          </w:p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发</w:t>
            </w:r>
          </w:p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员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exact"/>
          <w:jc w:val="center"/>
        </w:trPr>
        <w:tc>
          <w:tcPr>
            <w:tcW w:w="174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研发项目</w:t>
            </w:r>
          </w:p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辅助人员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  <w:jc w:val="center"/>
        </w:trPr>
        <w:tc>
          <w:tcPr>
            <w:tcW w:w="1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  <w:sectPr>
          <w:footerReference r:id="rId7" w:type="default"/>
          <w:pgSz w:w="16838" w:h="11906" w:orient="landscape"/>
          <w:pgMar w:top="2098" w:right="1474" w:bottom="1984" w:left="1587" w:header="851" w:footer="992" w:gutter="0"/>
          <w:pgNumType w:fmt="decimal"/>
          <w:cols w:space="0" w:num="1"/>
          <w:docGrid w:type="lines" w:linePitch="319" w:charSpace="0"/>
        </w:sectPr>
      </w:pPr>
    </w:p>
    <w:p>
      <w:pPr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8、项目研发支出预算（附预算明细）</w:t>
      </w:r>
    </w:p>
    <w:tbl>
      <w:tblPr>
        <w:tblStyle w:val="5"/>
        <w:tblpPr w:leftFromText="180" w:rightFromText="180" w:vertAnchor="text" w:tblpXSpec="center" w:tblpY="1"/>
        <w:tblOverlap w:val="never"/>
        <w:tblW w:w="10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16"/>
        <w:gridCol w:w="1535"/>
        <w:gridCol w:w="4315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名 称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具体内容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金额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研究开发经费预算</w:t>
            </w:r>
          </w:p>
        </w:tc>
        <w:tc>
          <w:tcPr>
            <w:tcW w:w="12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直接经费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设备费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业务费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劳务费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间接经费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合 计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5"/>
        <w:tblpPr w:leftFromText="180" w:rightFromText="180" w:vertAnchor="text" w:horzAnchor="page" w:tblpX="1752" w:tblpY="283"/>
        <w:tblOverlap w:val="never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8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9、经费预算明细说明</w:t>
            </w: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8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10、项目预期目标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中期考核目标：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结题考核目标：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/>
    <w:sectPr>
      <w:footerReference r:id="rId8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egHW0wAAAAYBAAAPAAAAAAAAAAEAIAAAACIAAABkcnMvZG93bnJldi54bWxQSwEC&#10;FAAUAAAACACHTuJA5lNNmTICAABjBAAADgAAAAAAAAABACAAAAAi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t>5</w:t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Kmor5UxAgAAYw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CpqK+VMQIAAGM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 w:cs="仿宋"/>
                        <w:sz w:val="28"/>
                        <w:szCs w:val="40"/>
                      </w:rPr>
                    </w:pP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t>5</w:t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t>8</w:t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Gz+8ZExAgAAYw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Bs/vGRMQIAAGM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 w:cs="仿宋"/>
                        <w:sz w:val="28"/>
                        <w:szCs w:val="40"/>
                      </w:rPr>
                    </w:pP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t>8</w:t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宋体" w:hAnsi="宋体" w:eastAsia="宋体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32552"/>
    <w:rsid w:val="0A7706A5"/>
    <w:rsid w:val="2457032D"/>
    <w:rsid w:val="28CD6852"/>
    <w:rsid w:val="2F9315CD"/>
    <w:rsid w:val="58532552"/>
    <w:rsid w:val="668869C6"/>
    <w:rsid w:val="758A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qFormat/>
    <w:uiPriority w:val="99"/>
    <w:rPr>
      <w:rFonts w:ascii="Times New Roman" w:hAnsi="Times New Roman" w:eastAsia="仿宋_GB2312" w:cs="Times New Roman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1031</Words>
  <Characters>1062</Characters>
  <Lines>0</Lines>
  <Paragraphs>0</Paragraphs>
  <TotalTime>0</TotalTime>
  <ScaleCrop>false</ScaleCrop>
  <LinksUpToDate>false</LinksUpToDate>
  <CharactersWithSpaces>1079</CharactersWithSpaces>
  <Application>WPS Office_12.8.2.15302_F1E327BC-269C-435d-A152-05C5408002CA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2025-06-30T03:29:00Z</dcterms:created>
  <dc:creator>k</dc:creator>
  <cp:lastModifiedBy>Mu</cp:lastModifiedBy>
  <dcterms:modified xsi:type="dcterms:W3CDTF">2026-08-25T06:33:47Z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2052-12.8.2.15302</vt:lpwstr>
  </property>
  <property fmtid="{D5CDD505-2E9C-101B-9397-08002B2CF9AE}" pid="3" name="ICV">
    <vt:lpwstr>9BADCEBD1B954BE4AC59E19B719AD96B_13</vt:lpwstr>
  </property>
  <property fmtid="{D5CDD505-2E9C-101B-9397-08002B2CF9AE}" pid="4" name="KSOTemplateDocerSaveRecord">
    <vt:lpwstr>eyJoZGlkIjoiMDIyYzhkMjM1NmJmMWNmYmFhZTFiYzhiMWE1ZDk3OTciLCJ1c2VySWQiOiIzNDM5MjczNTUifQ==</vt:lpwstr>
  </property>
</Properties>
</file>